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3549" w14:textId="4F83D59F" w:rsidR="00FD3CC9" w:rsidRDefault="00636FA5" w:rsidP="00FD3CC9">
      <w:pPr>
        <w:spacing w:after="0" w:line="240" w:lineRule="auto"/>
        <w:ind w:right="-90"/>
        <w:rPr>
          <w:rFonts w:ascii="Times New Roman" w:hAnsi="Times New Roman"/>
          <w:b/>
          <w:color w:val="000000"/>
          <w:sz w:val="18"/>
          <w:szCs w:val="18"/>
        </w:rPr>
      </w:pPr>
      <w:bookmarkStart w:id="0" w:name="_Hlk113452919"/>
      <w:bookmarkStart w:id="1" w:name="_Hlk1138923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CC4902" wp14:editId="67CFB209">
            <wp:simplePos x="0" y="0"/>
            <wp:positionH relativeFrom="column">
              <wp:posOffset>-257175</wp:posOffset>
            </wp:positionH>
            <wp:positionV relativeFrom="paragraph">
              <wp:posOffset>-243840</wp:posOffset>
            </wp:positionV>
            <wp:extent cx="863600" cy="1062355"/>
            <wp:effectExtent l="0" t="0" r="0" b="4445"/>
            <wp:wrapNone/>
            <wp:docPr id="2" name="Picture 2" descr="Jamal Mohame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mal Mohamed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C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</w:t>
      </w:r>
      <w:r w:rsidR="00FD3CC9" w:rsidRPr="00FD3CC9">
        <w:rPr>
          <w:rFonts w:ascii="Times New Roman" w:hAnsi="Times New Roman"/>
          <w:b/>
          <w:color w:val="000000"/>
          <w:sz w:val="36"/>
          <w:szCs w:val="36"/>
        </w:rPr>
        <w:t xml:space="preserve">JAMAL MOHAMED COLLEGE </w:t>
      </w:r>
      <w:r w:rsidR="00FD3CC9" w:rsidRPr="00FD3CC9">
        <w:rPr>
          <w:rFonts w:ascii="Times New Roman" w:hAnsi="Times New Roman"/>
          <w:b/>
          <w:color w:val="000000"/>
        </w:rPr>
        <w:t>(AUTONOMOUS)</w:t>
      </w:r>
    </w:p>
    <w:p w14:paraId="7BBDFB52" w14:textId="323C9ED3" w:rsidR="00FD3CC9" w:rsidRPr="00FD3CC9" w:rsidRDefault="00FD3CC9" w:rsidP="00FD3CC9">
      <w:pPr>
        <w:spacing w:after="0" w:line="240" w:lineRule="auto"/>
        <w:ind w:right="-86"/>
        <w:jc w:val="center"/>
        <w:rPr>
          <w:rFonts w:ascii="Lucida Calligraphy" w:hAnsi="Lucida Calligraphy"/>
          <w:b/>
          <w:color w:val="000000"/>
          <w:sz w:val="20"/>
          <w:szCs w:val="20"/>
        </w:rPr>
      </w:pPr>
      <w:r w:rsidRPr="00FD3CC9">
        <w:rPr>
          <w:rFonts w:ascii="Lucida Calligraphy" w:hAnsi="Lucida Calligraphy"/>
          <w:b/>
          <w:color w:val="000000"/>
          <w:sz w:val="20"/>
          <w:szCs w:val="20"/>
        </w:rPr>
        <w:t>Accredited (3</w:t>
      </w:r>
      <w:r w:rsidRPr="00FD3CC9">
        <w:rPr>
          <w:rFonts w:ascii="Lucida Calligraphy" w:hAnsi="Lucida Calligraphy"/>
          <w:b/>
          <w:color w:val="000000"/>
          <w:sz w:val="20"/>
          <w:szCs w:val="20"/>
          <w:vertAlign w:val="superscript"/>
        </w:rPr>
        <w:t>rd</w:t>
      </w:r>
      <w:r w:rsidRPr="00FD3CC9">
        <w:rPr>
          <w:rFonts w:ascii="Lucida Calligraphy" w:hAnsi="Lucida Calligraphy"/>
          <w:b/>
          <w:color w:val="000000"/>
          <w:sz w:val="20"/>
          <w:szCs w:val="20"/>
        </w:rPr>
        <w:t xml:space="preserve"> cycle) with ‘A’ Grade by NAAC</w:t>
      </w:r>
    </w:p>
    <w:p w14:paraId="425F75C5" w14:textId="77777777" w:rsidR="00FD3CC9" w:rsidRPr="00FD3CC9" w:rsidRDefault="00FD3CC9" w:rsidP="00FD3CC9">
      <w:pPr>
        <w:spacing w:after="0" w:line="240" w:lineRule="auto"/>
        <w:ind w:right="-86"/>
        <w:jc w:val="center"/>
        <w:rPr>
          <w:rFonts w:ascii="Lucida Calligraphy" w:hAnsi="Lucida Calligraphy"/>
          <w:b/>
          <w:color w:val="000000"/>
          <w:sz w:val="20"/>
          <w:szCs w:val="20"/>
        </w:rPr>
      </w:pPr>
      <w:r w:rsidRPr="00FD3CC9">
        <w:rPr>
          <w:rFonts w:ascii="Lucida Calligraphy" w:hAnsi="Lucida Calligraphy"/>
          <w:b/>
          <w:color w:val="000000"/>
          <w:sz w:val="20"/>
          <w:szCs w:val="20"/>
        </w:rPr>
        <w:t>(Affiliated to Bharathidasan University)</w:t>
      </w:r>
    </w:p>
    <w:p w14:paraId="6335DF81" w14:textId="44E18D22" w:rsidR="00FD3CC9" w:rsidRDefault="00FD3CC9" w:rsidP="00FD3CC9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FD3CC9">
        <w:rPr>
          <w:rFonts w:cs="Calibri"/>
          <w:b/>
          <w:color w:val="000000"/>
          <w:sz w:val="24"/>
          <w:szCs w:val="24"/>
        </w:rPr>
        <w:t>TIRUCHIRAPPALLI – 620 020</w:t>
      </w:r>
    </w:p>
    <w:bookmarkEnd w:id="0"/>
    <w:p w14:paraId="1BF01D08" w14:textId="659680EA" w:rsidR="00FD3CC9" w:rsidRDefault="00FD3CC9" w:rsidP="00FD3CC9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79A8253B" w14:textId="0651AFE5" w:rsidR="00FD3CC9" w:rsidRDefault="00FD3CC9" w:rsidP="00FD3CC9">
      <w:pPr>
        <w:spacing w:line="240" w:lineRule="auto"/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>
        <w:rPr>
          <w:rFonts w:ascii="Bookman Old Style" w:hAnsi="Bookman Old Style"/>
          <w:b/>
          <w:color w:val="C00000"/>
          <w:sz w:val="32"/>
          <w:szCs w:val="28"/>
        </w:rPr>
        <w:t>P</w:t>
      </w:r>
      <w:r w:rsidRPr="00DC16A2">
        <w:rPr>
          <w:rFonts w:ascii="Bookman Old Style" w:hAnsi="Bookman Old Style"/>
          <w:b/>
          <w:color w:val="C00000"/>
          <w:sz w:val="32"/>
          <w:szCs w:val="28"/>
        </w:rPr>
        <w:t>G &amp; RESEARCH DEPARTMENT OF COMMERCE (SF-WOMEN)</w:t>
      </w:r>
    </w:p>
    <w:p w14:paraId="0C2929E9" w14:textId="0E9FB56B" w:rsidR="00A042F9" w:rsidRPr="00A042F9" w:rsidRDefault="00A042F9" w:rsidP="00FD3CC9">
      <w:pPr>
        <w:spacing w:line="240" w:lineRule="auto"/>
        <w:jc w:val="center"/>
        <w:rPr>
          <w:rFonts w:ascii="Bookman Old Style" w:hAnsi="Bookman Old Style"/>
          <w:b/>
          <w:color w:val="1F4E79" w:themeColor="accent5" w:themeShade="80"/>
          <w:sz w:val="32"/>
          <w:szCs w:val="28"/>
        </w:rPr>
      </w:pPr>
      <w:r w:rsidRPr="00A042F9">
        <w:rPr>
          <w:rFonts w:ascii="Bookman Old Style" w:hAnsi="Bookman Old Style"/>
          <w:b/>
          <w:color w:val="1F4E79" w:themeColor="accent5" w:themeShade="80"/>
          <w:sz w:val="32"/>
          <w:szCs w:val="28"/>
        </w:rPr>
        <w:t>Commerce Association Inauguration Report</w:t>
      </w:r>
    </w:p>
    <w:p w14:paraId="21F3E060" w14:textId="039E68C6" w:rsidR="00FD3CC9" w:rsidRDefault="00FD3CC9" w:rsidP="00FD3CC9">
      <w:pPr>
        <w:spacing w:line="240" w:lineRule="auto"/>
        <w:rPr>
          <w:rFonts w:ascii="Felix Titling" w:hAnsi="Felix Titling"/>
          <w:b/>
          <w:color w:val="C00000"/>
          <w:sz w:val="32"/>
          <w:szCs w:val="28"/>
        </w:rPr>
      </w:pPr>
    </w:p>
    <w:p w14:paraId="5427786F" w14:textId="1B07C10C" w:rsidR="00A23759" w:rsidRPr="00811217" w:rsidRDefault="00FD3CC9" w:rsidP="00FD3CC9">
      <w:pPr>
        <w:spacing w:line="240" w:lineRule="auto"/>
        <w:rPr>
          <w:rFonts w:ascii="Georgia" w:hAnsi="Georgia" w:cstheme="minorHAnsi"/>
          <w:bCs/>
          <w:color w:val="000000" w:themeColor="text1"/>
          <w:sz w:val="28"/>
          <w:szCs w:val="28"/>
        </w:rPr>
      </w:pP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Event                       </w:t>
      </w:r>
      <w:r w:rsidR="00A23759"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    </w:t>
      </w:r>
      <w:r w:rsidR="00811217">
        <w:rPr>
          <w:rFonts w:ascii="Georgia" w:hAnsi="Georgia"/>
          <w:bCs/>
          <w:color w:val="000000" w:themeColor="text1"/>
          <w:sz w:val="28"/>
          <w:szCs w:val="28"/>
        </w:rPr>
        <w:t xml:space="preserve">     </w:t>
      </w:r>
      <w:proofErr w:type="gramStart"/>
      <w:r w:rsidR="00811217">
        <w:rPr>
          <w:rFonts w:ascii="Georgia" w:hAnsi="Georgia"/>
          <w:bCs/>
          <w:color w:val="000000" w:themeColor="text1"/>
          <w:sz w:val="28"/>
          <w:szCs w:val="28"/>
        </w:rPr>
        <w:t xml:space="preserve">  </w:t>
      </w:r>
      <w:r w:rsidR="00A23759" w:rsidRPr="00811217">
        <w:rPr>
          <w:rFonts w:ascii="Georgia" w:hAnsi="Georgia"/>
          <w:bCs/>
          <w:color w:val="000000" w:themeColor="text1"/>
          <w:sz w:val="28"/>
          <w:szCs w:val="28"/>
        </w:rPr>
        <w:t>:</w:t>
      </w:r>
      <w:proofErr w:type="gramEnd"/>
      <w:r w:rsidR="00A23759"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The Inauguration </w:t>
      </w:r>
      <w:r w:rsidR="008410AC">
        <w:rPr>
          <w:rFonts w:ascii="Georgia" w:hAnsi="Georgia" w:cstheme="minorHAnsi"/>
          <w:bCs/>
          <w:color w:val="000000" w:themeColor="text1"/>
          <w:sz w:val="28"/>
          <w:szCs w:val="28"/>
        </w:rPr>
        <w:t>o</w:t>
      </w: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f Commerce Association </w:t>
      </w:r>
      <w:proofErr w:type="spellStart"/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>Activites</w:t>
      </w:r>
      <w:proofErr w:type="spellEnd"/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</w:t>
      </w:r>
    </w:p>
    <w:p w14:paraId="6F262A06" w14:textId="212598E8" w:rsidR="00FD3CC9" w:rsidRPr="00811217" w:rsidRDefault="00A23759" w:rsidP="00FD3CC9">
      <w:pPr>
        <w:spacing w:line="240" w:lineRule="auto"/>
        <w:rPr>
          <w:rFonts w:ascii="Georgia" w:hAnsi="Georgia" w:cstheme="minorHAnsi"/>
          <w:bCs/>
          <w:color w:val="000000" w:themeColor="text1"/>
          <w:sz w:val="28"/>
          <w:szCs w:val="28"/>
        </w:rPr>
      </w:pP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="00FD3CC9"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>(2022-2023)</w:t>
      </w:r>
    </w:p>
    <w:p w14:paraId="1D916620" w14:textId="2AF05D77" w:rsidR="00FD3CC9" w:rsidRPr="00811217" w:rsidRDefault="00A23759" w:rsidP="00FD3CC9">
      <w:pPr>
        <w:spacing w:after="0"/>
        <w:rPr>
          <w:rFonts w:ascii="Georgia" w:hAnsi="Georgia" w:cstheme="minorHAnsi"/>
          <w:bCs/>
          <w:color w:val="000000" w:themeColor="text1"/>
          <w:sz w:val="28"/>
          <w:szCs w:val="28"/>
        </w:rPr>
      </w:pPr>
      <w:r w:rsidRPr="00811217">
        <w:rPr>
          <w:rFonts w:ascii="Georgia" w:hAnsi="Georgia"/>
          <w:bCs/>
          <w:color w:val="000000" w:themeColor="text1"/>
          <w:sz w:val="28"/>
          <w:szCs w:val="28"/>
        </w:rPr>
        <w:t>Resource person</w:t>
      </w:r>
      <w:r w:rsidR="00FD3CC9"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        </w:t>
      </w:r>
      <w:r w:rsidR="00811217">
        <w:rPr>
          <w:rFonts w:ascii="Georgia" w:hAnsi="Georgia"/>
          <w:bCs/>
          <w:color w:val="000000" w:themeColor="text1"/>
          <w:sz w:val="28"/>
          <w:szCs w:val="28"/>
        </w:rPr>
        <w:t xml:space="preserve">     </w:t>
      </w:r>
      <w:proofErr w:type="gramStart"/>
      <w:r w:rsid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FD3CC9" w:rsidRPr="00811217">
        <w:rPr>
          <w:rFonts w:ascii="Georgia" w:hAnsi="Georgia"/>
          <w:bCs/>
          <w:color w:val="000000" w:themeColor="text1"/>
          <w:sz w:val="28"/>
          <w:szCs w:val="28"/>
        </w:rPr>
        <w:t>:</w:t>
      </w:r>
      <w:proofErr w:type="gramEnd"/>
      <w:r w:rsidR="00FD3CC9"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FD3CC9"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Dr. Nisha </w:t>
      </w:r>
      <w:proofErr w:type="spellStart"/>
      <w:r w:rsidR="00FD3CC9"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>Thundiyil</w:t>
      </w:r>
      <w:proofErr w:type="spellEnd"/>
      <w:r w:rsidR="00FD3CC9"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MFT., MBA., Ph.D., SET.,</w:t>
      </w:r>
    </w:p>
    <w:p w14:paraId="36D791FE" w14:textId="6FF2DD71" w:rsidR="00FD3CC9" w:rsidRPr="00811217" w:rsidRDefault="00FD3CC9" w:rsidP="00FD3CC9">
      <w:pPr>
        <w:spacing w:after="0"/>
        <w:rPr>
          <w:rFonts w:ascii="Georgia" w:hAnsi="Georgia" w:cstheme="minorHAnsi"/>
          <w:bCs/>
          <w:color w:val="000000" w:themeColor="text1"/>
          <w:sz w:val="28"/>
          <w:szCs w:val="28"/>
        </w:rPr>
      </w:pP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ab/>
      </w: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ab/>
        <w:t xml:space="preserve">                             Assistant Professor</w:t>
      </w:r>
    </w:p>
    <w:p w14:paraId="3335AAB0" w14:textId="2440A8F2" w:rsidR="00FD3CC9" w:rsidRPr="00811217" w:rsidRDefault="00FD3CC9" w:rsidP="00FD3CC9">
      <w:pPr>
        <w:spacing w:after="0"/>
        <w:rPr>
          <w:rFonts w:ascii="Georgia" w:hAnsi="Georgia" w:cstheme="minorHAnsi"/>
          <w:bCs/>
          <w:color w:val="000000" w:themeColor="text1"/>
          <w:sz w:val="28"/>
          <w:szCs w:val="28"/>
        </w:rPr>
      </w:pP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                                                  </w:t>
      </w:r>
      <w:proofErr w:type="spellStart"/>
      <w:proofErr w:type="gramStart"/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>St.Joseph’s</w:t>
      </w:r>
      <w:proofErr w:type="spellEnd"/>
      <w:proofErr w:type="gramEnd"/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Institute of Management (JIM),</w:t>
      </w:r>
    </w:p>
    <w:p w14:paraId="2CE1E7B2" w14:textId="1FD169FF" w:rsidR="00FD3CC9" w:rsidRPr="00811217" w:rsidRDefault="00FD3CC9" w:rsidP="00FD3CC9">
      <w:pPr>
        <w:spacing w:after="0" w:line="240" w:lineRule="auto"/>
        <w:rPr>
          <w:rFonts w:ascii="Georgia" w:hAnsi="Georgia" w:cstheme="minorHAnsi"/>
          <w:bCs/>
          <w:color w:val="000000" w:themeColor="text1"/>
          <w:sz w:val="28"/>
          <w:szCs w:val="28"/>
        </w:rPr>
      </w:pP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 </w:t>
      </w: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ab/>
      </w: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ab/>
      </w: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ab/>
      </w: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ab/>
        <w:t xml:space="preserve">        </w:t>
      </w:r>
      <w:proofErr w:type="spellStart"/>
      <w:proofErr w:type="gramStart"/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>St.Joseph’s</w:t>
      </w:r>
      <w:proofErr w:type="spellEnd"/>
      <w:proofErr w:type="gramEnd"/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College (Autonomous), Trichy.</w:t>
      </w:r>
    </w:p>
    <w:p w14:paraId="3FDC266A" w14:textId="77777777" w:rsidR="00A23759" w:rsidRPr="00811217" w:rsidRDefault="00A23759" w:rsidP="00FD3CC9">
      <w:pPr>
        <w:spacing w:after="0"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</w:p>
    <w:p w14:paraId="7182759F" w14:textId="4DEAD383" w:rsidR="00FD3CC9" w:rsidRPr="00811217" w:rsidRDefault="00A23759" w:rsidP="00FD3CC9">
      <w:pPr>
        <w:spacing w:after="0" w:line="24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Topic                                  </w:t>
      </w:r>
      <w:r w:rsid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proofErr w:type="gramStart"/>
      <w:r w:rsid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:</w:t>
      </w:r>
      <w:proofErr w:type="gram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/>
          <w:b/>
          <w:color w:val="000000" w:themeColor="text1"/>
          <w:sz w:val="28"/>
          <w:szCs w:val="28"/>
        </w:rPr>
        <w:t>“ SCULPT THE DESTINY ”</w:t>
      </w:r>
    </w:p>
    <w:p w14:paraId="7CEBE37E" w14:textId="008357C8" w:rsidR="00A23759" w:rsidRPr="00811217" w:rsidRDefault="00A23759" w:rsidP="00FD3CC9">
      <w:pPr>
        <w:spacing w:after="0" w:line="240" w:lineRule="auto"/>
        <w:rPr>
          <w:rFonts w:ascii="Georgia" w:hAnsi="Georgia"/>
          <w:b/>
          <w:color w:val="000000" w:themeColor="text1"/>
          <w:sz w:val="28"/>
          <w:szCs w:val="28"/>
        </w:rPr>
      </w:pPr>
    </w:p>
    <w:p w14:paraId="49CB42A3" w14:textId="5F315C3A" w:rsidR="00A23759" w:rsidRPr="00811217" w:rsidRDefault="00A23759" w:rsidP="00FD3CC9">
      <w:pPr>
        <w:spacing w:after="0"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  <w:proofErr w:type="spellStart"/>
      <w:r w:rsidRPr="00811217">
        <w:rPr>
          <w:rFonts w:ascii="Georgia" w:hAnsi="Georgia"/>
          <w:bCs/>
          <w:color w:val="000000" w:themeColor="text1"/>
          <w:sz w:val="28"/>
          <w:szCs w:val="28"/>
        </w:rPr>
        <w:t>Date&amp;Time</w:t>
      </w:r>
      <w:proofErr w:type="spell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                      </w:t>
      </w:r>
      <w:r w:rsid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proofErr w:type="gramStart"/>
      <w:r w:rsidR="00811217">
        <w:rPr>
          <w:rFonts w:ascii="Georgia" w:hAnsi="Georgia"/>
          <w:bCs/>
          <w:color w:val="000000" w:themeColor="text1"/>
          <w:sz w:val="28"/>
          <w:szCs w:val="28"/>
        </w:rPr>
        <w:t xml:space="preserve">  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>:</w:t>
      </w:r>
      <w:proofErr w:type="gram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06</w:t>
      </w:r>
      <w:r w:rsidRPr="00811217">
        <w:rPr>
          <w:rFonts w:ascii="Georgia" w:hAnsi="Georgia"/>
          <w:bCs/>
          <w:color w:val="000000" w:themeColor="text1"/>
          <w:sz w:val="28"/>
          <w:szCs w:val="28"/>
          <w:vertAlign w:val="superscript"/>
        </w:rPr>
        <w:t>th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September,2022 ,Tuesday at 3:00 pm – 4:00pm</w:t>
      </w:r>
    </w:p>
    <w:p w14:paraId="12945109" w14:textId="5EF571F3" w:rsidR="00A23759" w:rsidRPr="00811217" w:rsidRDefault="00A23759" w:rsidP="00FD3CC9">
      <w:pPr>
        <w:spacing w:after="0"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</w:p>
    <w:p w14:paraId="09217383" w14:textId="3857F74C" w:rsidR="00A23759" w:rsidRPr="00811217" w:rsidRDefault="00A23759" w:rsidP="00FD3CC9">
      <w:pPr>
        <w:spacing w:after="0"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Venue                                 </w:t>
      </w:r>
      <w:proofErr w:type="gramStart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 :</w:t>
      </w:r>
      <w:proofErr w:type="gram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proofErr w:type="spellStart"/>
      <w:r w:rsidRPr="00811217">
        <w:rPr>
          <w:rFonts w:ascii="Georgia" w:hAnsi="Georgia"/>
          <w:bCs/>
          <w:color w:val="000000" w:themeColor="text1"/>
          <w:sz w:val="28"/>
          <w:szCs w:val="28"/>
        </w:rPr>
        <w:t>N.B.Abdul</w:t>
      </w:r>
      <w:proofErr w:type="spell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proofErr w:type="spellStart"/>
      <w:r w:rsidRPr="00811217">
        <w:rPr>
          <w:rFonts w:ascii="Georgia" w:hAnsi="Georgia"/>
          <w:bCs/>
          <w:color w:val="000000" w:themeColor="text1"/>
          <w:sz w:val="28"/>
          <w:szCs w:val="28"/>
        </w:rPr>
        <w:t>Gafoor</w:t>
      </w:r>
      <w:proofErr w:type="spell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A/c Auditorium</w:t>
      </w:r>
    </w:p>
    <w:p w14:paraId="59C20E72" w14:textId="04B117B0" w:rsidR="00A23759" w:rsidRPr="00811217" w:rsidRDefault="00A23759" w:rsidP="00FD3CC9">
      <w:pPr>
        <w:spacing w:after="0" w:line="240" w:lineRule="auto"/>
        <w:rPr>
          <w:rFonts w:ascii="Georgia" w:hAnsi="Georgia"/>
          <w:bCs/>
          <w:color w:val="000000" w:themeColor="text1"/>
          <w:sz w:val="24"/>
          <w:szCs w:val="24"/>
        </w:rPr>
      </w:pPr>
    </w:p>
    <w:p w14:paraId="18E68079" w14:textId="5DDB6B03" w:rsidR="00A23759" w:rsidRPr="00811217" w:rsidRDefault="00A23759" w:rsidP="00FD3CC9">
      <w:pPr>
        <w:spacing w:after="0" w:line="240" w:lineRule="auto"/>
        <w:rPr>
          <w:rFonts w:ascii="Georgia" w:hAnsi="Georgia"/>
          <w:bCs/>
          <w:color w:val="000000" w:themeColor="text1"/>
          <w:sz w:val="24"/>
          <w:szCs w:val="24"/>
        </w:rPr>
      </w:pPr>
    </w:p>
    <w:p w14:paraId="07A4D5D3" w14:textId="7982F464" w:rsidR="00A23759" w:rsidRPr="00811217" w:rsidRDefault="00A23759" w:rsidP="008D1D95">
      <w:pPr>
        <w:spacing w:after="0" w:line="240" w:lineRule="auto"/>
        <w:ind w:firstLine="72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811217">
        <w:rPr>
          <w:rFonts w:ascii="Georgia" w:hAnsi="Georgia"/>
          <w:color w:val="000000" w:themeColor="text1"/>
          <w:sz w:val="28"/>
          <w:szCs w:val="28"/>
        </w:rPr>
        <w:t>The Inaugural Function of Commerce Association Activities of Women was organized by the PG Department of Commerce (SF- Women), Jamal Mohamed College (Autonomous) on 6</w:t>
      </w:r>
      <w:r w:rsidRPr="00811217">
        <w:rPr>
          <w:rFonts w:ascii="Georgia" w:hAnsi="Georgia"/>
          <w:color w:val="000000" w:themeColor="text1"/>
          <w:sz w:val="28"/>
          <w:szCs w:val="28"/>
          <w:vertAlign w:val="superscript"/>
        </w:rPr>
        <w:t>th</w:t>
      </w:r>
      <w:r w:rsidRPr="00811217">
        <w:rPr>
          <w:rFonts w:ascii="Georgia" w:hAnsi="Georgia"/>
          <w:color w:val="000000" w:themeColor="text1"/>
          <w:sz w:val="28"/>
          <w:szCs w:val="28"/>
        </w:rPr>
        <w:t xml:space="preserve"> September, </w:t>
      </w:r>
      <w:proofErr w:type="gramStart"/>
      <w:r w:rsidRPr="00811217">
        <w:rPr>
          <w:rFonts w:ascii="Georgia" w:hAnsi="Georgia"/>
          <w:color w:val="000000" w:themeColor="text1"/>
          <w:sz w:val="28"/>
          <w:szCs w:val="28"/>
        </w:rPr>
        <w:t>2022 ,</w:t>
      </w:r>
      <w:proofErr w:type="gram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Tuesday at 3:00 pm. The Program was started with </w:t>
      </w:r>
      <w:proofErr w:type="spellStart"/>
      <w:r w:rsidRPr="00811217">
        <w:rPr>
          <w:rFonts w:ascii="Georgia" w:hAnsi="Georgia"/>
          <w:color w:val="000000" w:themeColor="text1"/>
          <w:sz w:val="28"/>
          <w:szCs w:val="28"/>
        </w:rPr>
        <w:t>Qirath</w:t>
      </w:r>
      <w:proofErr w:type="spell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by </w:t>
      </w:r>
      <w:proofErr w:type="spellStart"/>
      <w:r w:rsidRPr="00811217">
        <w:rPr>
          <w:rFonts w:ascii="Georgia" w:hAnsi="Georgia"/>
          <w:color w:val="000000" w:themeColor="text1"/>
          <w:sz w:val="28"/>
          <w:szCs w:val="28"/>
        </w:rPr>
        <w:t>Ashika</w:t>
      </w:r>
      <w:proofErr w:type="spell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Banu</w:t>
      </w:r>
      <w:r w:rsidR="000A7C34" w:rsidRPr="00811217">
        <w:rPr>
          <w:rFonts w:ascii="Georgia" w:hAnsi="Georgia"/>
          <w:color w:val="000000" w:themeColor="text1"/>
          <w:sz w:val="28"/>
          <w:szCs w:val="28"/>
        </w:rPr>
        <w:t xml:space="preserve"> of </w:t>
      </w:r>
      <w:proofErr w:type="gramStart"/>
      <w:r w:rsidR="000A7C34" w:rsidRPr="00811217">
        <w:rPr>
          <w:rFonts w:ascii="Georgia" w:hAnsi="Georgia"/>
          <w:color w:val="000000" w:themeColor="text1"/>
          <w:sz w:val="28"/>
          <w:szCs w:val="28"/>
        </w:rPr>
        <w:t>III.B.Com</w:t>
      </w:r>
      <w:proofErr w:type="gramEnd"/>
      <w:r w:rsidR="000A7C34" w:rsidRPr="00811217">
        <w:rPr>
          <w:rFonts w:ascii="Georgia" w:hAnsi="Georgia"/>
          <w:color w:val="000000" w:themeColor="text1"/>
          <w:sz w:val="28"/>
          <w:szCs w:val="28"/>
        </w:rPr>
        <w:t>- E to invoke the blessings of the Almighty.</w:t>
      </w:r>
    </w:p>
    <w:p w14:paraId="2FE69CA3" w14:textId="3D13D9E1" w:rsidR="000A7C34" w:rsidRPr="00811217" w:rsidRDefault="000A7C34" w:rsidP="00921F60">
      <w:pPr>
        <w:spacing w:after="0" w:line="240" w:lineRule="auto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3D9A5D36" w14:textId="685A6AA2" w:rsidR="000A7C34" w:rsidRPr="00811217" w:rsidRDefault="000A7C34" w:rsidP="008D1D95">
      <w:pPr>
        <w:spacing w:after="0" w:line="240" w:lineRule="auto"/>
        <w:ind w:firstLine="72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811217">
        <w:rPr>
          <w:rFonts w:ascii="Georgia" w:hAnsi="Georgia"/>
          <w:color w:val="000000" w:themeColor="text1"/>
          <w:sz w:val="28"/>
          <w:szCs w:val="28"/>
        </w:rPr>
        <w:t xml:space="preserve">Miss. </w:t>
      </w:r>
      <w:r w:rsidR="009A0FCE" w:rsidRPr="00811217">
        <w:rPr>
          <w:rFonts w:ascii="Georgia" w:hAnsi="Georgia"/>
          <w:color w:val="000000" w:themeColor="text1"/>
          <w:sz w:val="28"/>
          <w:szCs w:val="28"/>
        </w:rPr>
        <w:t xml:space="preserve">Rakshana Begam of </w:t>
      </w:r>
      <w:proofErr w:type="gramStart"/>
      <w:r w:rsidR="009A0FCE" w:rsidRPr="00811217">
        <w:rPr>
          <w:rFonts w:ascii="Georgia" w:hAnsi="Georgia"/>
          <w:color w:val="000000" w:themeColor="text1"/>
          <w:sz w:val="28"/>
          <w:szCs w:val="28"/>
        </w:rPr>
        <w:t>III.B.Com</w:t>
      </w:r>
      <w:proofErr w:type="gramEnd"/>
      <w:r w:rsidR="009A0FCE" w:rsidRPr="00811217">
        <w:rPr>
          <w:rFonts w:ascii="Georgia" w:hAnsi="Georgia"/>
          <w:color w:val="000000" w:themeColor="text1"/>
          <w:sz w:val="28"/>
          <w:szCs w:val="28"/>
        </w:rPr>
        <w:t xml:space="preserve">-G , </w:t>
      </w:r>
      <w:r w:rsidRPr="00811217">
        <w:rPr>
          <w:rFonts w:ascii="Georgia" w:hAnsi="Georgia"/>
          <w:color w:val="000000" w:themeColor="text1"/>
          <w:sz w:val="28"/>
          <w:szCs w:val="28"/>
        </w:rPr>
        <w:t xml:space="preserve">Ummu </w:t>
      </w:r>
      <w:proofErr w:type="spellStart"/>
      <w:r w:rsidRPr="00811217">
        <w:rPr>
          <w:rFonts w:ascii="Georgia" w:hAnsi="Georgia"/>
          <w:color w:val="000000" w:themeColor="text1"/>
          <w:sz w:val="28"/>
          <w:szCs w:val="28"/>
        </w:rPr>
        <w:t>Mushfiqa</w:t>
      </w:r>
      <w:proofErr w:type="spell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of II.B.Com-H &amp;</w:t>
      </w:r>
      <w:r w:rsidR="008410AC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811217">
        <w:rPr>
          <w:rFonts w:ascii="Georgia" w:hAnsi="Georgia"/>
          <w:color w:val="000000" w:themeColor="text1"/>
          <w:sz w:val="28"/>
          <w:szCs w:val="28"/>
        </w:rPr>
        <w:t>Mubeena</w:t>
      </w:r>
      <w:proofErr w:type="spell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Begam of II.B.Com- F</w:t>
      </w:r>
      <w:r w:rsidR="00777C08">
        <w:rPr>
          <w:rFonts w:ascii="Georgia" w:hAnsi="Georgia"/>
          <w:color w:val="000000" w:themeColor="text1"/>
          <w:sz w:val="28"/>
          <w:szCs w:val="28"/>
        </w:rPr>
        <w:t>,</w:t>
      </w:r>
      <w:r w:rsidR="009A0FCE" w:rsidRPr="00811217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8410AC">
        <w:rPr>
          <w:rFonts w:ascii="Georgia" w:hAnsi="Georgia"/>
          <w:color w:val="000000" w:themeColor="text1"/>
          <w:sz w:val="28"/>
          <w:szCs w:val="28"/>
        </w:rPr>
        <w:t xml:space="preserve">did </w:t>
      </w:r>
      <w:r w:rsidR="009A0FCE" w:rsidRPr="00811217">
        <w:rPr>
          <w:rFonts w:ascii="Georgia" w:hAnsi="Georgia"/>
          <w:color w:val="000000" w:themeColor="text1"/>
          <w:sz w:val="28"/>
          <w:szCs w:val="28"/>
        </w:rPr>
        <w:t xml:space="preserve"> the Masters of Ceremony.</w:t>
      </w:r>
    </w:p>
    <w:p w14:paraId="738042FB" w14:textId="1A969212" w:rsidR="009A0FCE" w:rsidRPr="00811217" w:rsidRDefault="009A0FCE" w:rsidP="00921F60">
      <w:pPr>
        <w:spacing w:after="0" w:line="240" w:lineRule="auto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1D6E6BD2" w14:textId="3E8499B6" w:rsidR="009A0FCE" w:rsidRPr="00811217" w:rsidRDefault="009A0FCE" w:rsidP="008D1D95">
      <w:pPr>
        <w:spacing w:after="0" w:line="240" w:lineRule="auto"/>
        <w:ind w:firstLine="72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811217">
        <w:rPr>
          <w:rFonts w:ascii="Georgia" w:hAnsi="Georgia"/>
          <w:color w:val="000000" w:themeColor="text1"/>
          <w:sz w:val="28"/>
          <w:szCs w:val="28"/>
        </w:rPr>
        <w:t xml:space="preserve">Our respected Head of the Department, </w:t>
      </w:r>
      <w:proofErr w:type="spellStart"/>
      <w:r w:rsidRPr="00811217">
        <w:rPr>
          <w:rFonts w:ascii="Georgia" w:hAnsi="Georgia"/>
          <w:color w:val="000000" w:themeColor="text1"/>
          <w:sz w:val="28"/>
          <w:szCs w:val="28"/>
        </w:rPr>
        <w:t>Dr.</w:t>
      </w:r>
      <w:proofErr w:type="gramStart"/>
      <w:r w:rsidRPr="00811217">
        <w:rPr>
          <w:rFonts w:ascii="Georgia" w:hAnsi="Georgia"/>
          <w:color w:val="000000" w:themeColor="text1"/>
          <w:sz w:val="28"/>
          <w:szCs w:val="28"/>
        </w:rPr>
        <w:t>E.MUBARAK</w:t>
      </w:r>
      <w:proofErr w:type="spellEnd"/>
      <w:proofErr w:type="gram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ALI, welcomed the gathering and introduced the Chief Guest.</w:t>
      </w:r>
    </w:p>
    <w:p w14:paraId="0009B184" w14:textId="0EEBB2A1" w:rsidR="009A0FCE" w:rsidRPr="00811217" w:rsidRDefault="009A0FCE" w:rsidP="00921F60">
      <w:pPr>
        <w:spacing w:after="0" w:line="240" w:lineRule="auto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03307B46" w14:textId="1178B7FD" w:rsidR="009A0FCE" w:rsidRPr="00811217" w:rsidRDefault="009A0FCE" w:rsidP="008D1D95">
      <w:pPr>
        <w:spacing w:after="0" w:line="240" w:lineRule="auto"/>
        <w:ind w:firstLine="72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811217">
        <w:rPr>
          <w:rFonts w:ascii="Georgia" w:hAnsi="Georgia"/>
          <w:color w:val="000000" w:themeColor="text1"/>
          <w:sz w:val="28"/>
          <w:szCs w:val="28"/>
        </w:rPr>
        <w:t xml:space="preserve">Our Chief Guest Dr. Nisha </w:t>
      </w:r>
      <w:proofErr w:type="spellStart"/>
      <w:r w:rsidRPr="00811217">
        <w:rPr>
          <w:rFonts w:ascii="Georgia" w:hAnsi="Georgia"/>
          <w:color w:val="000000" w:themeColor="text1"/>
          <w:sz w:val="28"/>
          <w:szCs w:val="28"/>
        </w:rPr>
        <w:t>Thundiyil</w:t>
      </w:r>
      <w:proofErr w:type="spell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MFT., MBA., Ph.D., SET., Assistant Professor of </w:t>
      </w:r>
      <w:proofErr w:type="spellStart"/>
      <w:proofErr w:type="gramStart"/>
      <w:r w:rsidRPr="00811217">
        <w:rPr>
          <w:rFonts w:ascii="Georgia" w:hAnsi="Georgia"/>
          <w:color w:val="000000" w:themeColor="text1"/>
          <w:sz w:val="28"/>
          <w:szCs w:val="28"/>
        </w:rPr>
        <w:t>St.Joseph’s</w:t>
      </w:r>
      <w:proofErr w:type="spellEnd"/>
      <w:proofErr w:type="gram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Institute of Management (JIM), </w:t>
      </w:r>
      <w:proofErr w:type="spellStart"/>
      <w:r w:rsidRPr="00811217">
        <w:rPr>
          <w:rFonts w:ascii="Georgia" w:hAnsi="Georgia"/>
          <w:color w:val="000000" w:themeColor="text1"/>
          <w:sz w:val="28"/>
          <w:szCs w:val="28"/>
        </w:rPr>
        <w:t>St.Joseph’s</w:t>
      </w:r>
      <w:proofErr w:type="spellEnd"/>
      <w:r w:rsidRPr="00811217">
        <w:rPr>
          <w:rFonts w:ascii="Georgia" w:hAnsi="Georgia"/>
          <w:color w:val="000000" w:themeColor="text1"/>
          <w:sz w:val="28"/>
          <w:szCs w:val="28"/>
        </w:rPr>
        <w:t xml:space="preserve"> College (Autonomous), Trichy delivered the keynote address and provided an intellectual and informative lecture on </w:t>
      </w:r>
      <w:r w:rsidR="008410AC">
        <w:rPr>
          <w:rFonts w:ascii="Georgia" w:hAnsi="Georgia"/>
          <w:color w:val="000000" w:themeColor="text1"/>
          <w:sz w:val="28"/>
          <w:szCs w:val="28"/>
        </w:rPr>
        <w:t>the theme  “</w:t>
      </w:r>
      <w:r w:rsidRPr="00811217">
        <w:rPr>
          <w:rFonts w:ascii="Georgia" w:hAnsi="Georgia"/>
          <w:color w:val="000000" w:themeColor="text1"/>
          <w:sz w:val="28"/>
          <w:szCs w:val="28"/>
        </w:rPr>
        <w:t>SCULPT THE DESTINY</w:t>
      </w:r>
      <w:r w:rsidR="003468B7">
        <w:rPr>
          <w:rFonts w:ascii="Georgia" w:hAnsi="Georgia"/>
          <w:color w:val="000000" w:themeColor="text1"/>
          <w:sz w:val="28"/>
          <w:szCs w:val="28"/>
        </w:rPr>
        <w:t>”</w:t>
      </w:r>
      <w:r w:rsidRPr="00811217">
        <w:rPr>
          <w:rFonts w:ascii="Georgia" w:hAnsi="Georgia"/>
          <w:color w:val="000000" w:themeColor="text1"/>
          <w:sz w:val="28"/>
          <w:szCs w:val="28"/>
        </w:rPr>
        <w:t>.</w:t>
      </w:r>
    </w:p>
    <w:p w14:paraId="6A396295" w14:textId="3687D9A7" w:rsidR="009A0FCE" w:rsidRPr="00811217" w:rsidRDefault="009A0FCE" w:rsidP="00921F60">
      <w:pPr>
        <w:spacing w:after="0" w:line="240" w:lineRule="auto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14B5A83F" w14:textId="46B77473" w:rsidR="009A0FCE" w:rsidRPr="00811217" w:rsidRDefault="009A0FCE" w:rsidP="008D1D95">
      <w:pPr>
        <w:spacing w:after="0" w:line="240" w:lineRule="auto"/>
        <w:ind w:firstLine="720"/>
        <w:jc w:val="both"/>
        <w:rPr>
          <w:rFonts w:ascii="Georgia" w:hAnsi="Georgia"/>
          <w:color w:val="000000" w:themeColor="text1"/>
          <w:sz w:val="28"/>
          <w:szCs w:val="28"/>
        </w:rPr>
      </w:pPr>
      <w:proofErr w:type="spellStart"/>
      <w:r w:rsidRPr="00811217">
        <w:rPr>
          <w:rFonts w:ascii="Georgia" w:hAnsi="Georgia"/>
          <w:color w:val="000000" w:themeColor="text1"/>
          <w:sz w:val="28"/>
          <w:szCs w:val="28"/>
        </w:rPr>
        <w:t>Dr.</w:t>
      </w:r>
      <w:proofErr w:type="gramStart"/>
      <w:r w:rsidRPr="00811217">
        <w:rPr>
          <w:rFonts w:ascii="Georgia" w:hAnsi="Georgia"/>
          <w:color w:val="000000" w:themeColor="text1"/>
          <w:sz w:val="28"/>
          <w:szCs w:val="28"/>
        </w:rPr>
        <w:t>S.Latha</w:t>
      </w:r>
      <w:proofErr w:type="spellEnd"/>
      <w:proofErr w:type="gramEnd"/>
      <w:r w:rsidR="007D1EC9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/>
          <w:color w:val="000000" w:themeColor="text1"/>
          <w:sz w:val="28"/>
          <w:szCs w:val="28"/>
        </w:rPr>
        <w:t>Maheshwari,</w:t>
      </w:r>
      <w:r w:rsidR="007D1EC9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811217">
        <w:rPr>
          <w:rFonts w:ascii="Georgia" w:hAnsi="Georgia"/>
          <w:color w:val="000000" w:themeColor="text1"/>
          <w:sz w:val="28"/>
          <w:szCs w:val="28"/>
        </w:rPr>
        <w:t>Assistant Professor</w:t>
      </w:r>
      <w:r w:rsidR="007D1EC9">
        <w:rPr>
          <w:rFonts w:ascii="Georgia" w:hAnsi="Georgia"/>
          <w:color w:val="000000" w:themeColor="text1"/>
          <w:sz w:val="28"/>
          <w:szCs w:val="28"/>
        </w:rPr>
        <w:t xml:space="preserve"> and</w:t>
      </w:r>
      <w:r w:rsidRPr="00811217">
        <w:rPr>
          <w:rFonts w:ascii="Georgia" w:hAnsi="Georgia"/>
          <w:color w:val="000000" w:themeColor="text1"/>
          <w:sz w:val="28"/>
          <w:szCs w:val="28"/>
        </w:rPr>
        <w:t xml:space="preserve"> Vice-President of Commerce </w:t>
      </w:r>
      <w:r w:rsidR="00811217" w:rsidRPr="00811217">
        <w:rPr>
          <w:rFonts w:ascii="Georgia" w:hAnsi="Georgia"/>
          <w:color w:val="000000" w:themeColor="text1"/>
          <w:sz w:val="28"/>
          <w:szCs w:val="28"/>
        </w:rPr>
        <w:t>Association delivered the Vote of Thanks.</w:t>
      </w:r>
    </w:p>
    <w:p w14:paraId="29EFE60F" w14:textId="62755FB1" w:rsidR="00811217" w:rsidRDefault="003468B7" w:rsidP="00921F60">
      <w:pPr>
        <w:spacing w:after="0" w:line="240" w:lineRule="auto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14:paraId="4BE4F499" w14:textId="0F4AD6BB" w:rsidR="003468B7" w:rsidRPr="00811217" w:rsidRDefault="003468B7" w:rsidP="008D1D95">
      <w:pPr>
        <w:spacing w:after="0" w:line="240" w:lineRule="auto"/>
        <w:ind w:firstLine="72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Around 800 students attended the </w:t>
      </w:r>
      <w:proofErr w:type="spellStart"/>
      <w:r>
        <w:rPr>
          <w:rFonts w:ascii="Georgia" w:hAnsi="Georgia"/>
          <w:color w:val="000000" w:themeColor="text1"/>
          <w:sz w:val="28"/>
          <w:szCs w:val="28"/>
        </w:rPr>
        <w:t>programme</w:t>
      </w:r>
      <w:proofErr w:type="spellEnd"/>
      <w:r>
        <w:rPr>
          <w:rFonts w:ascii="Georgia" w:hAnsi="Georgia"/>
          <w:color w:val="000000" w:themeColor="text1"/>
          <w:sz w:val="28"/>
          <w:szCs w:val="28"/>
        </w:rPr>
        <w:t xml:space="preserve"> and got benefited out of it.</w:t>
      </w:r>
    </w:p>
    <w:bookmarkEnd w:id="1"/>
    <w:p w14:paraId="77BE7797" w14:textId="67181CB6" w:rsidR="001C747B" w:rsidRPr="00811217" w:rsidRDefault="008410AC" w:rsidP="00921F60">
      <w:pPr>
        <w:spacing w:after="0" w:line="240" w:lineRule="auto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lastRenderedPageBreak/>
        <w:t xml:space="preserve"> </w:t>
      </w:r>
    </w:p>
    <w:sectPr w:rsidR="001C747B" w:rsidRPr="00811217" w:rsidSect="00FD3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C9"/>
    <w:rsid w:val="00075F7B"/>
    <w:rsid w:val="000A7C34"/>
    <w:rsid w:val="000E3C73"/>
    <w:rsid w:val="001C747B"/>
    <w:rsid w:val="003468B7"/>
    <w:rsid w:val="003511A1"/>
    <w:rsid w:val="004F057C"/>
    <w:rsid w:val="00636FA5"/>
    <w:rsid w:val="00777C08"/>
    <w:rsid w:val="007D1EC9"/>
    <w:rsid w:val="00811217"/>
    <w:rsid w:val="00833DC3"/>
    <w:rsid w:val="008410AC"/>
    <w:rsid w:val="008D1D95"/>
    <w:rsid w:val="00921F60"/>
    <w:rsid w:val="009A0FCE"/>
    <w:rsid w:val="00A042F9"/>
    <w:rsid w:val="00A23759"/>
    <w:rsid w:val="00A3616E"/>
    <w:rsid w:val="00B57FC6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099D"/>
  <w15:chartTrackingRefBased/>
  <w15:docId w15:val="{170A29DE-5ED3-47DA-9492-1818EB6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latha</dc:creator>
  <cp:keywords/>
  <dc:description/>
  <cp:lastModifiedBy>s latha</cp:lastModifiedBy>
  <cp:revision>12</cp:revision>
  <dcterms:created xsi:type="dcterms:W3CDTF">2022-09-05T12:10:00Z</dcterms:created>
  <dcterms:modified xsi:type="dcterms:W3CDTF">2022-09-13T02:37:00Z</dcterms:modified>
</cp:coreProperties>
</file>